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64" w:rsidRDefault="004E5264">
      <w:pPr>
        <w:rPr>
          <w:noProof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21"/>
        <w:gridCol w:w="3476"/>
        <w:gridCol w:w="2799"/>
        <w:gridCol w:w="2799"/>
        <w:gridCol w:w="2799"/>
      </w:tblGrid>
      <w:tr w:rsidR="004E5264" w:rsidTr="001069F0">
        <w:trPr>
          <w:trHeight w:val="475"/>
        </w:trPr>
        <w:tc>
          <w:tcPr>
            <w:tcW w:w="758" w:type="pct"/>
            <w:shd w:val="clear" w:color="auto" w:fill="EE7100"/>
            <w:vAlign w:val="center"/>
          </w:tcPr>
          <w:p w:rsidR="004E5264" w:rsidRPr="001069F0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</w:pPr>
            <w:r w:rsidRPr="001069F0"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  <w:t>Quel local</w:t>
            </w:r>
          </w:p>
        </w:tc>
        <w:tc>
          <w:tcPr>
            <w:tcW w:w="1242" w:type="pct"/>
            <w:shd w:val="clear" w:color="auto" w:fill="EE7100"/>
            <w:vAlign w:val="center"/>
          </w:tcPr>
          <w:p w:rsidR="004E5264" w:rsidRPr="001069F0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</w:pPr>
            <w:r w:rsidRPr="001069F0"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  <w:t>Quels objets ou surfaces</w:t>
            </w:r>
          </w:p>
        </w:tc>
        <w:tc>
          <w:tcPr>
            <w:tcW w:w="1000" w:type="pct"/>
            <w:shd w:val="clear" w:color="auto" w:fill="EE7100"/>
            <w:vAlign w:val="center"/>
          </w:tcPr>
          <w:p w:rsidR="004E5264" w:rsidRPr="001069F0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</w:pPr>
            <w:r w:rsidRPr="001069F0"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  <w:t>Qui nettoie</w:t>
            </w:r>
          </w:p>
        </w:tc>
        <w:tc>
          <w:tcPr>
            <w:tcW w:w="1000" w:type="pct"/>
            <w:shd w:val="clear" w:color="auto" w:fill="EE7100"/>
            <w:vAlign w:val="center"/>
          </w:tcPr>
          <w:p w:rsidR="004E5264" w:rsidRPr="001069F0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</w:pPr>
            <w:r w:rsidRPr="001069F0"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  <w:t>Avec quel nettoyant</w:t>
            </w:r>
          </w:p>
        </w:tc>
        <w:tc>
          <w:tcPr>
            <w:tcW w:w="1000" w:type="pct"/>
            <w:shd w:val="clear" w:color="auto" w:fill="EE7100"/>
            <w:vAlign w:val="center"/>
          </w:tcPr>
          <w:p w:rsidR="004E5264" w:rsidRPr="001069F0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</w:pPr>
            <w:r w:rsidRPr="001069F0">
              <w:rPr>
                <w:rFonts w:ascii="Arial" w:hAnsi="Arial" w:cs="Arial"/>
                <w:b/>
                <w:noProof/>
                <w:color w:val="FFFFFF" w:themeColor="background1"/>
                <w:lang w:eastAsia="fr-FR"/>
              </w:rPr>
              <w:t>A quelle fréquence</w:t>
            </w:r>
          </w:p>
        </w:tc>
      </w:tr>
      <w:tr w:rsidR="004E5264" w:rsidTr="001069F0">
        <w:tc>
          <w:tcPr>
            <w:tcW w:w="758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Salle de réunion</w:t>
            </w:r>
          </w:p>
        </w:tc>
        <w:tc>
          <w:tcPr>
            <w:tcW w:w="1242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Ensemble de la pièce</w:t>
            </w:r>
          </w:p>
        </w:tc>
        <w:tc>
          <w:tcPr>
            <w:tcW w:w="1000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Société de nettoyage</w:t>
            </w:r>
          </w:p>
        </w:tc>
        <w:tc>
          <w:tcPr>
            <w:tcW w:w="1000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Leurs produits</w:t>
            </w:r>
          </w:p>
        </w:tc>
        <w:tc>
          <w:tcPr>
            <w:tcW w:w="1000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Tous les soirs</w:t>
            </w:r>
          </w:p>
        </w:tc>
      </w:tr>
      <w:tr w:rsidR="004E5264" w:rsidTr="001069F0">
        <w:tc>
          <w:tcPr>
            <w:tcW w:w="758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Salle de réunion</w:t>
            </w:r>
          </w:p>
        </w:tc>
        <w:tc>
          <w:tcPr>
            <w:tcW w:w="1242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Tables, poignées de porte, boutons du vidéoprojecteur</w:t>
            </w:r>
          </w:p>
        </w:tc>
        <w:tc>
          <w:tcPr>
            <w:tcW w:w="1000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Organisateur de la réunion</w:t>
            </w:r>
          </w:p>
        </w:tc>
        <w:tc>
          <w:tcPr>
            <w:tcW w:w="1000" w:type="pct"/>
            <w:vAlign w:val="center"/>
          </w:tcPr>
          <w:p w:rsidR="004E5264" w:rsidRPr="0086599F" w:rsidRDefault="00CA1F8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L</w:t>
            </w:r>
            <w:r w:rsidR="004E5264"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ingettes désinfectantes</w:t>
            </w:r>
          </w:p>
        </w:tc>
        <w:tc>
          <w:tcPr>
            <w:tcW w:w="1000" w:type="pct"/>
            <w:vAlign w:val="center"/>
          </w:tcPr>
          <w:p w:rsidR="004E5264" w:rsidRPr="0086599F" w:rsidRDefault="004E5264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Avant / après chaque réunion</w:t>
            </w:r>
          </w:p>
        </w:tc>
      </w:tr>
      <w:tr w:rsidR="001069F0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Réfectoire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Ensemble de la pièce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Société de nettoyage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Leurs produits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2 x / jour</w:t>
            </w:r>
          </w:p>
        </w:tc>
      </w:tr>
      <w:tr w:rsidR="001069F0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Tables, chaises, robinetterie (boutons de machines)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Chaque salarié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Spray d’alcool à 95°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Avant / après chaque réunion</w:t>
            </w:r>
          </w:p>
        </w:tc>
      </w:tr>
      <w:tr w:rsidR="001069F0" w:rsidTr="001069F0">
        <w:trPr>
          <w:trHeight w:val="123"/>
        </w:trPr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Bureaux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Bureau, matériel informatique, poignées de portes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Chaque salarié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Lingettes désinfectantes</w:t>
            </w: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noProof/>
                <w:color w:val="4F81BD" w:themeColor="accent1"/>
                <w:lang w:eastAsia="fr-FR"/>
              </w:rPr>
              <w:t>Mini 3x / jour</w:t>
            </w:r>
          </w:p>
        </w:tc>
      </w:tr>
      <w:tr w:rsidR="001069F0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Vestiaires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Sanitaires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Espace fumeur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  <w:r w:rsidRPr="0086599F"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  <w:t>...</w:t>
            </w: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color w:val="4F81BD" w:themeColor="accent1"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86599F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color w:val="4F81BD" w:themeColor="accent1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242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  <w:vAlign w:val="center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242" w:type="pct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1069F0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noProof/>
                <w:sz w:val="24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242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242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</w:tr>
      <w:tr w:rsidR="001069F0" w:rsidRPr="004E5264" w:rsidTr="001069F0">
        <w:tc>
          <w:tcPr>
            <w:tcW w:w="758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242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  <w:tc>
          <w:tcPr>
            <w:tcW w:w="1000" w:type="pct"/>
          </w:tcPr>
          <w:p w:rsidR="001069F0" w:rsidRPr="004E5264" w:rsidRDefault="001069F0" w:rsidP="001069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noProof/>
                <w:sz w:val="24"/>
                <w:lang w:eastAsia="fr-FR"/>
              </w:rPr>
            </w:pPr>
          </w:p>
        </w:tc>
      </w:tr>
    </w:tbl>
    <w:p w:rsidR="00CA1F80" w:rsidRDefault="00CA1F80">
      <w:pPr>
        <w:rPr>
          <w:noProof/>
          <w:lang w:eastAsia="fr-FR"/>
        </w:rPr>
      </w:pPr>
      <w:bookmarkStart w:id="0" w:name="_GoBack"/>
      <w:bookmarkEnd w:id="0"/>
    </w:p>
    <w:p w:rsidR="001F6371" w:rsidRDefault="006378D2">
      <w:pPr>
        <w:rPr>
          <w:rFonts w:ascii="Arial" w:hAnsi="Arial" w:cs="Arial"/>
          <w:i/>
        </w:rPr>
      </w:pPr>
      <w:r w:rsidRPr="0086599F">
        <w:rPr>
          <w:rFonts w:ascii="Arial" w:hAnsi="Arial" w:cs="Arial"/>
          <w:i/>
        </w:rPr>
        <w:t xml:space="preserve">Les éléments </w:t>
      </w:r>
      <w:r w:rsidRPr="0086599F">
        <w:rPr>
          <w:rFonts w:ascii="Arial" w:hAnsi="Arial" w:cs="Arial"/>
          <w:i/>
          <w:color w:val="0070C0"/>
        </w:rPr>
        <w:t xml:space="preserve">en bleu </w:t>
      </w:r>
      <w:r w:rsidRPr="0086599F">
        <w:rPr>
          <w:rFonts w:ascii="Arial" w:hAnsi="Arial" w:cs="Arial"/>
          <w:i/>
        </w:rPr>
        <w:t>sont donnés à titre d’exemple pour le renseignement du tableau</w:t>
      </w:r>
    </w:p>
    <w:p w:rsidR="0086599F" w:rsidRPr="0086599F" w:rsidRDefault="0086599F" w:rsidP="0086599F">
      <w:pPr>
        <w:rPr>
          <w:rFonts w:ascii="Arial" w:hAnsi="Arial" w:cs="Arial"/>
          <w:noProof/>
          <w:lang w:eastAsia="fr-FR"/>
        </w:rPr>
      </w:pPr>
      <w:r w:rsidRPr="0086599F">
        <w:rPr>
          <w:rFonts w:ascii="Arial" w:hAnsi="Arial" w:cs="Arial"/>
          <w:noProof/>
          <w:lang w:eastAsia="fr-FR"/>
        </w:rPr>
        <w:t xml:space="preserve">Rappel : en cas de manque ou d’absence de savon / produit nettoyant, prendre immédiatement contact auprès de </w:t>
      </w:r>
      <w:r w:rsidRPr="0086599F">
        <w:rPr>
          <w:rFonts w:ascii="Arial" w:hAnsi="Arial" w:cs="Arial"/>
          <w:noProof/>
          <w:color w:val="0070C0"/>
          <w:lang w:eastAsia="fr-FR"/>
        </w:rPr>
        <w:t>XXX</w:t>
      </w:r>
    </w:p>
    <w:p w:rsidR="0086599F" w:rsidRPr="0086599F" w:rsidRDefault="0086599F">
      <w:pPr>
        <w:rPr>
          <w:rFonts w:ascii="Arial" w:hAnsi="Arial" w:cs="Arial"/>
          <w:i/>
        </w:rPr>
      </w:pPr>
    </w:p>
    <w:sectPr w:rsidR="0086599F" w:rsidRPr="0086599F" w:rsidSect="004E5264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E5" w:rsidRDefault="00102EE5" w:rsidP="00CA1F80">
      <w:pPr>
        <w:spacing w:before="0"/>
      </w:pPr>
      <w:r>
        <w:separator/>
      </w:r>
    </w:p>
  </w:endnote>
  <w:endnote w:type="continuationSeparator" w:id="0">
    <w:p w:rsidR="00102EE5" w:rsidRDefault="00102EE5" w:rsidP="00CA1F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9F" w:rsidRDefault="0086599F">
    <w:pPr>
      <w:pStyle w:val="Pieddepage"/>
    </w:pPr>
    <w:r>
      <w:rPr>
        <w:noProof/>
        <w:sz w:val="2"/>
        <w:szCs w:val="2"/>
        <w:lang w:eastAsia="fr-FR"/>
      </w:rPr>
      <w:drawing>
        <wp:anchor distT="0" distB="0" distL="114300" distR="114300" simplePos="0" relativeHeight="251663360" behindDoc="1" locked="0" layoutInCell="1" allowOverlap="1" wp14:anchorId="3AEB559D" wp14:editId="71403030">
          <wp:simplePos x="0" y="0"/>
          <wp:positionH relativeFrom="margin">
            <wp:posOffset>5820602</wp:posOffset>
          </wp:positionH>
          <wp:positionV relativeFrom="page">
            <wp:align>bottom</wp:align>
          </wp:positionV>
          <wp:extent cx="3830320" cy="917575"/>
          <wp:effectExtent l="0" t="0" r="0" b="0"/>
          <wp:wrapNone/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32" t="90961" r="-929" b="-127"/>
                  <a:stretch/>
                </pic:blipFill>
                <pic:spPr bwMode="auto">
                  <a:xfrm>
                    <a:off x="0" y="0"/>
                    <a:ext cx="383032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1D9E36A" wp14:editId="1EF6075E">
          <wp:simplePos x="0" y="0"/>
          <wp:positionH relativeFrom="margin">
            <wp:posOffset>-485287</wp:posOffset>
          </wp:positionH>
          <wp:positionV relativeFrom="paragraph">
            <wp:posOffset>-295172</wp:posOffset>
          </wp:positionV>
          <wp:extent cx="1286540" cy="727343"/>
          <wp:effectExtent l="0" t="0" r="8890" b="0"/>
          <wp:wrapNone/>
          <wp:docPr id="211" name="Imag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AST67_signature_oran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40" cy="72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E5" w:rsidRDefault="00102EE5" w:rsidP="00CA1F80">
      <w:pPr>
        <w:spacing w:before="0"/>
      </w:pPr>
      <w:r>
        <w:separator/>
      </w:r>
    </w:p>
  </w:footnote>
  <w:footnote w:type="continuationSeparator" w:id="0">
    <w:p w:rsidR="00102EE5" w:rsidRDefault="00102EE5" w:rsidP="00CA1F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D2" w:rsidRPr="00FB7503" w:rsidRDefault="00FB7503" w:rsidP="006378D2">
    <w:pPr>
      <w:jc w:val="center"/>
      <w:rPr>
        <w:rFonts w:ascii="Arial" w:hAnsi="Arial" w:cs="Arial"/>
        <w:b/>
        <w:noProof/>
        <w:sz w:val="36"/>
        <w:lang w:eastAsia="fr-FR"/>
      </w:rPr>
    </w:pPr>
    <w:r w:rsidRPr="00FB7503">
      <w:rPr>
        <w:rFonts w:ascii="Arial" w:eastAsia="Times New Roman" w:hAnsi="Arial" w:cs="Arial"/>
        <w:b/>
        <w:noProof/>
        <w:color w:val="F79646" w:themeColor="accent6"/>
        <w:sz w:val="4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911B7" wp14:editId="560963BC">
              <wp:simplePos x="0" y="0"/>
              <wp:positionH relativeFrom="margin">
                <wp:align>left</wp:align>
              </wp:positionH>
              <wp:positionV relativeFrom="paragraph">
                <wp:posOffset>-151867</wp:posOffset>
              </wp:positionV>
              <wp:extent cx="8878186" cy="680350"/>
              <wp:effectExtent l="0" t="0" r="0" b="5715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8186" cy="6803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6B04F" id="Rectangle 68" o:spid="_x0000_s1026" style="position:absolute;margin-left:0;margin-top:-11.95pt;width:699.05pt;height:53.5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" fillcolor="#f79646 [3209]" stroked="f" strokeweight="2pt">
              <w10:wrap anchorx="margin"/>
            </v:rect>
          </w:pict>
        </mc:Fallback>
      </mc:AlternateContent>
    </w:r>
    <w:r w:rsidR="006378D2" w:rsidRPr="00FB7503">
      <w:rPr>
        <w:rFonts w:ascii="Arial" w:hAnsi="Arial" w:cs="Arial"/>
        <w:b/>
        <w:noProof/>
        <w:color w:val="FFFFFF" w:themeColor="background1"/>
        <w:sz w:val="36"/>
        <w:lang w:eastAsia="fr-FR"/>
      </w:rPr>
      <w:t>Organisation du nettoyage dans l’entreprise pendant la pandémie COVID-19</w:t>
    </w:r>
  </w:p>
  <w:p w:rsidR="006378D2" w:rsidRDefault="006378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28"/>
    <w:rsid w:val="00102EE5"/>
    <w:rsid w:val="001069F0"/>
    <w:rsid w:val="001F6371"/>
    <w:rsid w:val="002A0363"/>
    <w:rsid w:val="004E5264"/>
    <w:rsid w:val="006378D2"/>
    <w:rsid w:val="00783727"/>
    <w:rsid w:val="0086599F"/>
    <w:rsid w:val="00936558"/>
    <w:rsid w:val="009D2628"/>
    <w:rsid w:val="00CA1F80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876C4"/>
  <w15:chartTrackingRefBased/>
  <w15:docId w15:val="{D8DE8EC6-DCBE-43E9-9FD2-59710B4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6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2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1F80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CA1F80"/>
  </w:style>
  <w:style w:type="paragraph" w:styleId="Pieddepage">
    <w:name w:val="footer"/>
    <w:basedOn w:val="Normal"/>
    <w:link w:val="PieddepageCar"/>
    <w:uiPriority w:val="99"/>
    <w:unhideWhenUsed/>
    <w:rsid w:val="00CA1F8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CA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BICHON</dc:creator>
  <cp:keywords/>
  <dc:description/>
  <cp:lastModifiedBy>Justine Chalon</cp:lastModifiedBy>
  <cp:revision>4</cp:revision>
  <dcterms:created xsi:type="dcterms:W3CDTF">2020-05-06T10:07:00Z</dcterms:created>
  <dcterms:modified xsi:type="dcterms:W3CDTF">2020-05-06T10:13:00Z</dcterms:modified>
</cp:coreProperties>
</file>